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29" w:rsidRDefault="00C80529" w:rsidP="006F40B9">
      <w:pPr>
        <w:spacing w:line="360" w:lineRule="auto"/>
        <w:contextualSpacing/>
        <w:rPr>
          <w:u w:val="single"/>
        </w:rPr>
      </w:pPr>
      <w:r w:rsidRPr="006F40B9">
        <w:rPr>
          <w:u w:val="single"/>
        </w:rPr>
        <w:t xml:space="preserve"> «Галина Дайн  и Русская тряпичная кукла».</w:t>
      </w:r>
      <w:r>
        <w:rPr>
          <w:u w:val="single"/>
        </w:rPr>
        <w:t xml:space="preserve">  </w:t>
      </w:r>
      <w:r w:rsidRPr="006F40B9">
        <w:t>Автор: Лена Витошнова.</w:t>
      </w:r>
      <w:r>
        <w:rPr>
          <w:u w:val="single"/>
        </w:rPr>
        <w:t xml:space="preserve"> </w:t>
      </w:r>
    </w:p>
    <w:p w:rsidR="00C80529" w:rsidRPr="006F40B9" w:rsidRDefault="00C80529" w:rsidP="006F40B9">
      <w:pPr>
        <w:spacing w:line="360" w:lineRule="auto"/>
        <w:contextualSpacing/>
        <w:rPr>
          <w:u w:val="single"/>
        </w:rPr>
      </w:pPr>
      <w:r>
        <w:t>Р</w:t>
      </w:r>
      <w:r w:rsidRPr="006F40B9">
        <w:t>уководитель: Кузнецова И.А.</w:t>
      </w:r>
    </w:p>
    <w:p w:rsidR="00C80529" w:rsidRPr="006F40B9" w:rsidRDefault="00C80529" w:rsidP="008C5ACE">
      <w:pPr>
        <w:spacing w:line="360" w:lineRule="auto"/>
        <w:contextualSpacing/>
        <w:jc w:val="both"/>
      </w:pPr>
      <w:r w:rsidRPr="006F40B9">
        <w:rPr>
          <w:b/>
          <w:bCs/>
        </w:rPr>
        <w:t>Актуальность тематики:</w:t>
      </w:r>
      <w:r w:rsidRPr="006F40B9">
        <w:t xml:space="preserve"> В современном обществе остро ощущается возрождение интереса к истории русского народа, И это не только дань моде! Информация о древности очень мала,  основной источник это фольклор. Одним из интереснейших фольклорных направлений, безусловно, является тряпичная кукла.</w:t>
      </w:r>
    </w:p>
    <w:p w:rsidR="00C80529" w:rsidRPr="006F40B9" w:rsidRDefault="00C80529" w:rsidP="008C5ACE">
      <w:pPr>
        <w:spacing w:line="360" w:lineRule="auto"/>
        <w:contextualSpacing/>
        <w:jc w:val="both"/>
      </w:pPr>
      <w:r w:rsidRPr="006F40B9">
        <w:t>Но я очень сомневаюсь, заразилась бы я изготовлением тряпичной куклы, выполнила бы о ней презентацию, если бы я не лично не познакомилась с удивительным человеком, заинтересовавшего меня и еще тысячи людей этой уникальной русской игрушкой</w:t>
      </w:r>
      <w:r w:rsidRPr="006F40B9">
        <w:rPr>
          <w:b/>
        </w:rPr>
        <w:t xml:space="preserve">. </w:t>
      </w:r>
      <w:r w:rsidRPr="006F40B9">
        <w:t>А дело было так….</w:t>
      </w:r>
    </w:p>
    <w:p w:rsidR="00C80529" w:rsidRPr="006F40B9" w:rsidRDefault="00C80529" w:rsidP="008C5ACE">
      <w:pPr>
        <w:spacing w:line="360" w:lineRule="auto"/>
        <w:contextualSpacing/>
        <w:jc w:val="both"/>
      </w:pPr>
      <w:r w:rsidRPr="006F40B9">
        <w:rPr>
          <w:b/>
        </w:rPr>
        <w:t xml:space="preserve">Проблемная ситуация. </w:t>
      </w:r>
      <w:r w:rsidRPr="006F40B9">
        <w:t>Я родилась в православной семье. Мои папа и мама с малых лет воспитывали во мне уважение к русской истории и русским традициям.</w:t>
      </w:r>
    </w:p>
    <w:p w:rsidR="00C80529" w:rsidRPr="006F40B9" w:rsidRDefault="00C80529" w:rsidP="006F40B9">
      <w:pPr>
        <w:spacing w:line="360" w:lineRule="auto"/>
        <w:contextualSpacing/>
        <w:jc w:val="both"/>
      </w:pPr>
      <w:r w:rsidRPr="006F40B9">
        <w:t xml:space="preserve">Однажды мы всей семьей отправились в Сергиево-Посадский краеведческий музей, расположенный в комплексе «Конный двор». В одном из залов, посвященных ремеслам в русской деревне, наше внимание привлекла женщина в народном костюме, вокруг которой собрались дети с яркими куклами. Никогда раньше я не видела таких красивых кукол в нарядных платьях. Оказывается, в музее проводился мастер-класс по изготовлению тряпичных кукол. И проводила этот удивительный урок с детьми  Галина Львовна Дайн. </w:t>
      </w:r>
    </w:p>
    <w:p w:rsidR="00C80529" w:rsidRPr="006F40B9" w:rsidRDefault="00C80529" w:rsidP="008C5ACE">
      <w:pPr>
        <w:spacing w:line="360" w:lineRule="auto"/>
        <w:contextualSpacing/>
        <w:jc w:val="both"/>
      </w:pPr>
      <w:r w:rsidRPr="006F40B9">
        <w:t>Позже мне мама много о ней рассказывала. И там же на выставке мне купили ее книгу «Русская Тряпичная кукла».</w:t>
      </w:r>
    </w:p>
    <w:p w:rsidR="00C80529" w:rsidRPr="006F40B9" w:rsidRDefault="00C80529" w:rsidP="008C5ACE">
      <w:pPr>
        <w:spacing w:line="360" w:lineRule="auto"/>
        <w:contextualSpacing/>
        <w:jc w:val="both"/>
      </w:pPr>
      <w:r w:rsidRPr="006F40B9">
        <w:rPr>
          <w:b/>
        </w:rPr>
        <w:t>Исследования</w:t>
      </w:r>
      <w:r w:rsidRPr="006F40B9">
        <w:t>: эта удивительная женщина подарила всем нам историю нашей страны в куклах и игрушках. Ее книги стали для многих любимыми и нужными.</w:t>
      </w:r>
    </w:p>
    <w:p w:rsidR="00C80529" w:rsidRPr="006F40B9" w:rsidRDefault="00C80529" w:rsidP="008C5ACE">
      <w:pPr>
        <w:spacing w:line="360" w:lineRule="auto"/>
        <w:contextualSpacing/>
        <w:jc w:val="both"/>
      </w:pPr>
      <w:r w:rsidRPr="006F40B9">
        <w:rPr>
          <w:rStyle w:val="fontstyle11"/>
        </w:rPr>
        <w:t>По сути, именно Г.Л. Дайн впервые придала тряпичной кукле статус полноправного произведения народного искусства.</w:t>
      </w:r>
    </w:p>
    <w:p w:rsidR="00C80529" w:rsidRPr="006F40B9" w:rsidRDefault="00C80529" w:rsidP="008C5ACE">
      <w:pPr>
        <w:spacing w:line="360" w:lineRule="auto"/>
        <w:contextualSpacing/>
        <w:jc w:val="both"/>
      </w:pPr>
      <w:r w:rsidRPr="006F40B9">
        <w:t xml:space="preserve">В середине </w:t>
      </w:r>
      <w:r w:rsidRPr="006F40B9">
        <w:rPr>
          <w:lang w:val="en-US"/>
        </w:rPr>
        <w:t>XIX</w:t>
      </w:r>
      <w:r w:rsidRPr="006F40B9">
        <w:t xml:space="preserve"> века почти в каждой российской семье в деревне и городе дети играли тряпичными куклами. И только с появлением игрушек из пластмассы, традиция изготовления тряпичной куклы почти угасла, но не исчезла совсем, глубоко отложившись в народной памяти.</w:t>
      </w:r>
    </w:p>
    <w:p w:rsidR="00C80529" w:rsidRPr="006F40B9" w:rsidRDefault="00C80529" w:rsidP="008C5ACE">
      <w:pPr>
        <w:spacing w:line="360" w:lineRule="auto"/>
        <w:contextualSpacing/>
        <w:jc w:val="both"/>
        <w:rPr>
          <w:spacing w:val="-2"/>
        </w:rPr>
      </w:pPr>
      <w:r w:rsidRPr="006F40B9">
        <w:rPr>
          <w:spacing w:val="-4"/>
        </w:rPr>
        <w:t>В 1971 году вновь открылся Музей игрушки, свернутый в годы Великой Отечественной войны. В это время сюда пришла работать Г.Л. Дайн. Чтобы экспони</w:t>
      </w:r>
      <w:r w:rsidRPr="006F40B9">
        <w:rPr>
          <w:spacing w:val="-4"/>
        </w:rPr>
        <w:softHyphen/>
      </w:r>
      <w:r w:rsidRPr="006F40B9">
        <w:rPr>
          <w:spacing w:val="-2"/>
        </w:rPr>
        <w:t>ровать материалы, требовалось изучение коллекции. С глиняной и деревянной игрушкой трудностей не было. А о тряпичной совсем забыли.</w:t>
      </w:r>
      <w:r w:rsidRPr="006F40B9">
        <w:t xml:space="preserve"> </w:t>
      </w:r>
      <w:r w:rsidRPr="006F40B9">
        <w:rPr>
          <w:spacing w:val="-2"/>
        </w:rPr>
        <w:t>До недавнего времени на ней просто ставили штамп «не представля</w:t>
      </w:r>
      <w:r w:rsidRPr="006F40B9">
        <w:rPr>
          <w:spacing w:val="-2"/>
        </w:rPr>
        <w:softHyphen/>
        <w:t>ет художественной ценности</w:t>
      </w:r>
      <w:r w:rsidRPr="006F40B9">
        <w:rPr>
          <w:b/>
          <w:spacing w:val="-2"/>
        </w:rPr>
        <w:t>»</w:t>
      </w:r>
      <w:r w:rsidRPr="006F40B9">
        <w:rPr>
          <w:spacing w:val="-2"/>
        </w:rPr>
        <w:t xml:space="preserve"> .  И именно в это время </w:t>
      </w:r>
      <w:r w:rsidRPr="006F40B9">
        <w:rPr>
          <w:spacing w:val="-6"/>
        </w:rPr>
        <w:t>хранитель Музея игрушки ГЛ. Дайн на</w:t>
      </w:r>
      <w:r w:rsidRPr="006F40B9">
        <w:rPr>
          <w:spacing w:val="-6"/>
        </w:rPr>
        <w:softHyphen/>
      </w:r>
      <w:r w:rsidRPr="006F40B9">
        <w:rPr>
          <w:spacing w:val="-2"/>
        </w:rPr>
        <w:t xml:space="preserve">чала изучать русскую тряпичную куклу в экспедициях </w:t>
      </w:r>
      <w:r w:rsidRPr="006F40B9">
        <w:rPr>
          <w:spacing w:val="-3"/>
        </w:rPr>
        <w:t xml:space="preserve">по Ярославской области. </w:t>
      </w:r>
    </w:p>
    <w:p w:rsidR="00C80529" w:rsidRPr="006F40B9" w:rsidRDefault="00C80529" w:rsidP="008C5ACE">
      <w:pPr>
        <w:spacing w:line="360" w:lineRule="auto"/>
        <w:contextualSpacing/>
        <w:jc w:val="both"/>
        <w:rPr>
          <w:spacing w:val="-5"/>
        </w:rPr>
      </w:pPr>
      <w:r w:rsidRPr="006F40B9">
        <w:rPr>
          <w:spacing w:val="-3"/>
        </w:rPr>
        <w:t xml:space="preserve">Живых» кукол в руках детей </w:t>
      </w:r>
      <w:r w:rsidRPr="006F40B9">
        <w:rPr>
          <w:spacing w:val="-2"/>
        </w:rPr>
        <w:t xml:space="preserve">уже давно не было, оставалось собирать у старожилов </w:t>
      </w:r>
      <w:r w:rsidRPr="006F40B9">
        <w:rPr>
          <w:spacing w:val="-5"/>
        </w:rPr>
        <w:t xml:space="preserve">воспоминания о детстве. </w:t>
      </w:r>
      <w:r w:rsidRPr="006F40B9">
        <w:rPr>
          <w:spacing w:val="-2"/>
        </w:rPr>
        <w:t xml:space="preserve">Тогда же в стенах Музея игрушки родилось ностальгическое </w:t>
      </w:r>
      <w:r w:rsidRPr="006F40B9">
        <w:t xml:space="preserve">желание вернуть детям тряпичную куклу бабушек и </w:t>
      </w:r>
      <w:r w:rsidRPr="006F40B9">
        <w:rPr>
          <w:spacing w:val="-1"/>
        </w:rPr>
        <w:t>прабабушек. Ведь народная игрушка прочно вошла в систему эстетического воспитания, в программы школьного обу</w:t>
      </w:r>
      <w:r w:rsidRPr="006F40B9">
        <w:rPr>
          <w:spacing w:val="-1"/>
        </w:rPr>
        <w:softHyphen/>
      </w:r>
      <w:r w:rsidRPr="006F40B9">
        <w:t>чения. Каждый дошкольник узнает дымковскую и бо</w:t>
      </w:r>
      <w:r w:rsidRPr="006F40B9">
        <w:rPr>
          <w:spacing w:val="-1"/>
        </w:rPr>
        <w:t>городскую игрушку, различает русские матрешки. По</w:t>
      </w:r>
      <w:r w:rsidRPr="006F40B9">
        <w:rPr>
          <w:spacing w:val="-1"/>
        </w:rPr>
        <w:softHyphen/>
      </w:r>
      <w:r w:rsidRPr="006F40B9">
        <w:rPr>
          <w:spacing w:val="-2"/>
        </w:rPr>
        <w:t xml:space="preserve">чему же не использовать для духовного развития детей </w:t>
      </w:r>
      <w:r w:rsidRPr="006F40B9">
        <w:t>и родную тряпичную куклу?</w:t>
      </w:r>
      <w:r w:rsidRPr="006F40B9">
        <w:rPr>
          <w:spacing w:val="-5"/>
        </w:rPr>
        <w:t xml:space="preserve"> </w:t>
      </w:r>
      <w:r w:rsidRPr="006F40B9">
        <w:t>Мне очень понравились рукотворные игрушки, и я решила узнать о них все.</w:t>
      </w:r>
    </w:p>
    <w:p w:rsidR="00C80529" w:rsidRPr="006F40B9" w:rsidRDefault="00C80529" w:rsidP="008C5ACE">
      <w:pPr>
        <w:spacing w:line="360" w:lineRule="auto"/>
        <w:contextualSpacing/>
        <w:jc w:val="both"/>
        <w:rPr>
          <w:spacing w:val="-4"/>
        </w:rPr>
      </w:pPr>
      <w:r w:rsidRPr="006F40B9">
        <w:rPr>
          <w:spacing w:val="-7"/>
        </w:rPr>
        <w:t xml:space="preserve">В 90 годы ГЛ. Дайн начала делать с ребятами тряпичные </w:t>
      </w:r>
      <w:r w:rsidRPr="006F40B9">
        <w:rPr>
          <w:spacing w:val="-2"/>
        </w:rPr>
        <w:t>куклы. Экспериментальная</w:t>
      </w:r>
      <w:r w:rsidRPr="006F40B9">
        <w:rPr>
          <w:b/>
          <w:spacing w:val="-2"/>
        </w:rPr>
        <w:t xml:space="preserve"> </w:t>
      </w:r>
      <w:r w:rsidRPr="006F40B9">
        <w:rPr>
          <w:spacing w:val="-2"/>
        </w:rPr>
        <w:t xml:space="preserve">группа работала в детском </w:t>
      </w:r>
      <w:r w:rsidRPr="006F40B9">
        <w:rPr>
          <w:spacing w:val="-5"/>
        </w:rPr>
        <w:t xml:space="preserve">саду № </w:t>
      </w:r>
      <w:smartTag w:uri="urn:schemas-microsoft-com:office:smarttags" w:element="metricconverter">
        <w:smartTagPr>
          <w:attr w:name="ProductID" w:val="18 г"/>
        </w:smartTagPr>
        <w:r w:rsidRPr="006F40B9">
          <w:rPr>
            <w:spacing w:val="-5"/>
          </w:rPr>
          <w:t>18 г</w:t>
        </w:r>
      </w:smartTag>
      <w:r w:rsidRPr="006F40B9">
        <w:rPr>
          <w:spacing w:val="-5"/>
        </w:rPr>
        <w:t>. Загорска. Экскурсии в Музей игрушки, рас</w:t>
      </w:r>
      <w:r w:rsidRPr="006F40B9">
        <w:rPr>
          <w:spacing w:val="-5"/>
        </w:rPr>
        <w:softHyphen/>
      </w:r>
      <w:r w:rsidRPr="006F40B9">
        <w:rPr>
          <w:spacing w:val="-4"/>
        </w:rPr>
        <w:t xml:space="preserve">сказы об экспедициях по деревням, беседы о старинных </w:t>
      </w:r>
      <w:r w:rsidRPr="006F40B9">
        <w:rPr>
          <w:spacing w:val="-1"/>
        </w:rPr>
        <w:t>куклах и играх чередовались с практическими заняти</w:t>
      </w:r>
      <w:r w:rsidRPr="006F40B9">
        <w:rPr>
          <w:spacing w:val="-1"/>
        </w:rPr>
        <w:softHyphen/>
      </w:r>
      <w:r w:rsidRPr="006F40B9">
        <w:rPr>
          <w:spacing w:val="-2"/>
        </w:rPr>
        <w:t xml:space="preserve">ями. К изумлению воспитателей </w:t>
      </w:r>
      <w:r w:rsidRPr="006F40B9">
        <w:rPr>
          <w:spacing w:val="-1"/>
        </w:rPr>
        <w:t xml:space="preserve">современный городской ребенок </w:t>
      </w:r>
      <w:r w:rsidRPr="006F40B9">
        <w:t xml:space="preserve">проявлял искренний интерес к куклам-самоделкам. </w:t>
      </w:r>
      <w:r w:rsidRPr="006F40B9">
        <w:rPr>
          <w:spacing w:val="-1"/>
        </w:rPr>
        <w:t xml:space="preserve">Дети с радостью приносили с собой лоскутки разных тканей, обрезки меха, ленты, тесьму, цветные нитки и </w:t>
      </w:r>
      <w:r w:rsidRPr="006F40B9">
        <w:rPr>
          <w:spacing w:val="-4"/>
        </w:rPr>
        <w:t xml:space="preserve">сворачивали-связывали тряпичные фигурки. Все куклы </w:t>
      </w:r>
      <w:r w:rsidRPr="006F40B9">
        <w:rPr>
          <w:spacing w:val="-3"/>
        </w:rPr>
        <w:t>получались</w:t>
      </w:r>
      <w:r w:rsidRPr="006F40B9">
        <w:rPr>
          <w:b/>
          <w:spacing w:val="-3"/>
        </w:rPr>
        <w:t xml:space="preserve"> </w:t>
      </w:r>
      <w:r w:rsidRPr="006F40B9">
        <w:rPr>
          <w:spacing w:val="-3"/>
        </w:rPr>
        <w:t>разными, им тут же давали имена и прозви</w:t>
      </w:r>
      <w:r w:rsidRPr="006F40B9">
        <w:rPr>
          <w:spacing w:val="-3"/>
        </w:rPr>
        <w:softHyphen/>
      </w:r>
      <w:r w:rsidRPr="006F40B9">
        <w:rPr>
          <w:spacing w:val="-2"/>
        </w:rPr>
        <w:t xml:space="preserve">ща, живо включали в игры и с удовольствием уносили </w:t>
      </w:r>
      <w:r w:rsidRPr="006F40B9">
        <w:rPr>
          <w:spacing w:val="-1"/>
        </w:rPr>
        <w:t>домой для сестер и братьев. На занятиях использовали и старые лоскутки, мастерили куклы из ношеного ма</w:t>
      </w:r>
      <w:r w:rsidRPr="006F40B9">
        <w:rPr>
          <w:spacing w:val="-1"/>
        </w:rPr>
        <w:softHyphen/>
      </w:r>
      <w:r w:rsidRPr="006F40B9">
        <w:rPr>
          <w:spacing w:val="-2"/>
        </w:rPr>
        <w:t xml:space="preserve">миного платья. Такие игрушки </w:t>
      </w:r>
      <w:r w:rsidRPr="006F40B9">
        <w:rPr>
          <w:b/>
          <w:spacing w:val="-2"/>
        </w:rPr>
        <w:t>—</w:t>
      </w:r>
      <w:r w:rsidRPr="006F40B9">
        <w:rPr>
          <w:spacing w:val="-2"/>
        </w:rPr>
        <w:t xml:space="preserve"> непременный</w:t>
      </w:r>
      <w:r w:rsidRPr="006F40B9">
        <w:rPr>
          <w:b/>
          <w:spacing w:val="-2"/>
        </w:rPr>
        <w:t xml:space="preserve"> </w:t>
      </w:r>
      <w:r w:rsidRPr="006F40B9">
        <w:rPr>
          <w:spacing w:val="-2"/>
        </w:rPr>
        <w:t>повод для доброго общения в семье. Ради этого стоит искать средства воздействия на ребенка.</w:t>
      </w:r>
    </w:p>
    <w:p w:rsidR="00C80529" w:rsidRPr="006F40B9" w:rsidRDefault="00C80529" w:rsidP="008C5ACE">
      <w:pPr>
        <w:spacing w:line="360" w:lineRule="auto"/>
        <w:contextualSpacing/>
        <w:jc w:val="both"/>
        <w:rPr>
          <w:spacing w:val="-1"/>
        </w:rPr>
      </w:pPr>
      <w:r w:rsidRPr="006F40B9">
        <w:rPr>
          <w:spacing w:val="-2"/>
        </w:rPr>
        <w:t>Однако удачный ку</w:t>
      </w:r>
      <w:r w:rsidRPr="006F40B9">
        <w:rPr>
          <w:spacing w:val="-2"/>
        </w:rPr>
        <w:softHyphen/>
      </w:r>
      <w:r w:rsidRPr="006F40B9">
        <w:rPr>
          <w:spacing w:val="-5"/>
        </w:rPr>
        <w:t xml:space="preserve">кольный эксперимент в те «застойные» годы не получил </w:t>
      </w:r>
      <w:r w:rsidRPr="006F40B9">
        <w:t xml:space="preserve">официального одобрения, оставшись на </w:t>
      </w:r>
      <w:r w:rsidRPr="006F40B9">
        <w:rPr>
          <w:spacing w:val="-1"/>
        </w:rPr>
        <w:t xml:space="preserve">фотографиях и страницах неопубликованных статей. </w:t>
      </w:r>
      <w:r w:rsidRPr="006F40B9">
        <w:rPr>
          <w:spacing w:val="-4"/>
        </w:rPr>
        <w:t>Только через 20 лет, тряпич</w:t>
      </w:r>
      <w:r w:rsidRPr="006F40B9">
        <w:rPr>
          <w:spacing w:val="-4"/>
        </w:rPr>
        <w:softHyphen/>
      </w:r>
      <w:r w:rsidRPr="006F40B9">
        <w:rPr>
          <w:spacing w:val="-2"/>
        </w:rPr>
        <w:t xml:space="preserve">ная кукла войдет в детский сад и начальную школу, на </w:t>
      </w:r>
      <w:r w:rsidRPr="006F40B9">
        <w:t>уроки краеведения и труда.</w:t>
      </w:r>
    </w:p>
    <w:p w:rsidR="00C80529" w:rsidRPr="006F40B9" w:rsidRDefault="00C80529" w:rsidP="008C5ACE">
      <w:pPr>
        <w:spacing w:line="360" w:lineRule="auto"/>
        <w:contextualSpacing/>
        <w:jc w:val="both"/>
        <w:rPr>
          <w:color w:val="444444"/>
        </w:rPr>
      </w:pPr>
      <w:r w:rsidRPr="006F40B9">
        <w:rPr>
          <w:spacing w:val="-1"/>
        </w:rPr>
        <w:t>У истоков возрождения тряпичной куклы на основе ее художес</w:t>
      </w:r>
      <w:r w:rsidRPr="006F40B9">
        <w:rPr>
          <w:spacing w:val="-1"/>
        </w:rPr>
        <w:softHyphen/>
      </w:r>
      <w:r w:rsidRPr="006F40B9">
        <w:rPr>
          <w:spacing w:val="-2"/>
        </w:rPr>
        <w:t>твенных канонов в русской культурной традиции</w:t>
      </w:r>
      <w:r w:rsidRPr="006F40B9">
        <w:rPr>
          <w:spacing w:val="-1"/>
        </w:rPr>
        <w:t xml:space="preserve"> стояли</w:t>
      </w:r>
      <w:r w:rsidRPr="006F40B9">
        <w:rPr>
          <w:spacing w:val="-2"/>
        </w:rPr>
        <w:t xml:space="preserve"> Галина и Марина (ее дочь) Дайн и  </w:t>
      </w:r>
      <w:r w:rsidRPr="006F40B9">
        <w:rPr>
          <w:spacing w:val="-1"/>
        </w:rPr>
        <w:t>сотрудники Музея игрушки в Сергиевом Посаде</w:t>
      </w:r>
      <w:r w:rsidRPr="006F40B9">
        <w:rPr>
          <w:spacing w:val="-2"/>
        </w:rPr>
        <w:t>.</w:t>
      </w:r>
      <w:r w:rsidRPr="006F40B9">
        <w:rPr>
          <w:color w:val="444444"/>
        </w:rPr>
        <w:t xml:space="preserve"> Ведь кукла—первая среди игрушек. Она известна с глубокой древности. На нее не влияет время. Всюду, где селится и живет человек, кукла - неизменный его спутник. Но Кукла не рождается сама. Ее создает человек.</w:t>
      </w:r>
    </w:p>
    <w:p w:rsidR="00C80529" w:rsidRPr="006F40B9" w:rsidRDefault="00C80529" w:rsidP="008C5ACE">
      <w:pPr>
        <w:spacing w:line="360" w:lineRule="auto"/>
        <w:contextualSpacing/>
        <w:jc w:val="both"/>
        <w:rPr>
          <w:rStyle w:val="Strong"/>
          <w:b w:val="0"/>
        </w:rPr>
      </w:pPr>
      <w:r w:rsidRPr="006F40B9">
        <w:rPr>
          <w:rStyle w:val="TitleChar"/>
          <w:b w:val="0"/>
          <w:sz w:val="24"/>
          <w:szCs w:val="24"/>
        </w:rPr>
        <w:t xml:space="preserve"> </w:t>
      </w:r>
      <w:r w:rsidRPr="006F40B9">
        <w:rPr>
          <w:rStyle w:val="Strong"/>
          <w:b w:val="0"/>
        </w:rPr>
        <w:t xml:space="preserve">Не так давно в клубе "Атриум" прошла официальная презентация культурно-образовательного проекта "Игрушка в культуре России". Важнейшая его часть — выпуск десяти книг Галины Львовны. Первая из них, </w:t>
      </w:r>
      <w:r w:rsidRPr="006F40B9">
        <w:rPr>
          <w:rStyle w:val="Strong"/>
        </w:rPr>
        <w:t>"</w:t>
      </w:r>
      <w:r w:rsidRPr="006F40B9">
        <w:rPr>
          <w:rStyle w:val="Strong"/>
          <w:b w:val="0"/>
        </w:rPr>
        <w:t>Детский народный календарь", уже увидела свет.</w:t>
      </w:r>
    </w:p>
    <w:p w:rsidR="00C80529" w:rsidRPr="006F40B9" w:rsidRDefault="00C80529" w:rsidP="008C5ACE">
      <w:pPr>
        <w:spacing w:line="360" w:lineRule="auto"/>
        <w:contextualSpacing/>
        <w:jc w:val="both"/>
        <w:rPr>
          <w:color w:val="444444"/>
        </w:rPr>
      </w:pPr>
      <w:r w:rsidRPr="006F40B9">
        <w:rPr>
          <w:rStyle w:val="Strong"/>
          <w:b w:val="0"/>
        </w:rPr>
        <w:t xml:space="preserve"> </w:t>
      </w:r>
      <w:r w:rsidRPr="006F40B9">
        <w:t>Администрация района, взявшая проект под свое  крыло, лично глава района Владимир Коротков и его заместитель Валентина Устименко поблагодарили всех, кто задействован в этом проекте. В «Коллекции книг Галины Дайн» задуманы десять серий. В год планируется выпускать по две книги. В культурном смысле это, без всякого сомнения, — событие. Причем не только для нашего района. Скорее это событие для культуры страны.</w:t>
      </w:r>
      <w:r w:rsidRPr="006F40B9">
        <w:rPr>
          <w:b/>
        </w:rPr>
        <w:t xml:space="preserve"> </w:t>
      </w:r>
    </w:p>
    <w:p w:rsidR="00C80529" w:rsidRPr="006F40B9" w:rsidRDefault="00C80529" w:rsidP="008C5ACE">
      <w:pPr>
        <w:pStyle w:val="NormalWeb"/>
        <w:spacing w:line="360" w:lineRule="auto"/>
        <w:contextualSpacing/>
        <w:jc w:val="both"/>
      </w:pPr>
      <w:r w:rsidRPr="006F40B9">
        <w:rPr>
          <w:b/>
        </w:rPr>
        <w:t>Технология изготовления</w:t>
      </w:r>
      <w:r w:rsidRPr="006F40B9">
        <w:t>: Когда мама увидела мою первую  куклу, она улыбнулась и посоветовала мне отнестись к этой работе серьезно. Надо все заранее продумать и подготовить. Я ознакомилась с историей тряпичных кукол и только после этого приступила к работе. Казалось, что всё очень легко и просто, но ни тут то было. Вот так выглядела моя первая кукла.</w:t>
      </w:r>
    </w:p>
    <w:p w:rsidR="00C80529" w:rsidRPr="006F40B9" w:rsidRDefault="00C80529" w:rsidP="008C5ACE">
      <w:pPr>
        <w:pStyle w:val="NormalWeb"/>
        <w:spacing w:line="360" w:lineRule="auto"/>
        <w:contextualSpacing/>
        <w:jc w:val="center"/>
      </w:pPr>
    </w:p>
    <w:p w:rsidR="00C80529" w:rsidRPr="006F40B9" w:rsidRDefault="00C80529" w:rsidP="008C5ACE">
      <w:pPr>
        <w:pStyle w:val="NormalWeb"/>
        <w:spacing w:line="360" w:lineRule="auto"/>
        <w:contextualSpacing/>
        <w:jc w:val="both"/>
        <w:rPr>
          <w:b/>
        </w:rPr>
      </w:pPr>
    </w:p>
    <w:p w:rsidR="00C80529" w:rsidRPr="006F40B9" w:rsidRDefault="00C80529" w:rsidP="008C5ACE">
      <w:pPr>
        <w:pStyle w:val="Title"/>
        <w:spacing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F40B9">
        <w:rPr>
          <w:rFonts w:ascii="Times New Roman" w:hAnsi="Times New Roman"/>
          <w:b w:val="0"/>
          <w:sz w:val="24"/>
          <w:szCs w:val="24"/>
        </w:rPr>
        <w:t xml:space="preserve">А теперь я расскажу, как делать тряпичную куклу. Небольшой «Мастер класс» </w:t>
      </w:r>
    </w:p>
    <w:p w:rsidR="00C80529" w:rsidRPr="006F40B9" w:rsidRDefault="00C80529" w:rsidP="008C5ACE">
      <w:pPr>
        <w:spacing w:line="360" w:lineRule="auto"/>
        <w:contextualSpacing/>
        <w:jc w:val="both"/>
        <w:rPr>
          <w:b/>
        </w:rPr>
      </w:pPr>
      <w:r w:rsidRPr="006F40B9">
        <w:rPr>
          <w:b/>
        </w:rPr>
        <w:t>Материалы</w:t>
      </w:r>
      <w:r w:rsidRPr="006F40B9">
        <w:t>: кусочек ткани белого цвета,  пёстрые лоскутки ткани  вата, ленты, тесёмки и другие украшения по вашему вкусу.</w:t>
      </w:r>
    </w:p>
    <w:p w:rsidR="00C80529" w:rsidRPr="006F40B9" w:rsidRDefault="00C80529" w:rsidP="006F40B9">
      <w:pPr>
        <w:pStyle w:val="ListParagraph"/>
        <w:numPr>
          <w:ilvl w:val="0"/>
          <w:numId w:val="3"/>
        </w:numPr>
        <w:tabs>
          <w:tab w:val="left" w:pos="2616"/>
        </w:tabs>
        <w:spacing w:line="360" w:lineRule="auto"/>
        <w:jc w:val="both"/>
      </w:pPr>
      <w:r w:rsidRPr="006F40B9">
        <w:t xml:space="preserve">Возьмём кусочек белой ткани и сложим его пополам. Затем сошьём с изнанки и вывернем  ткань на лицевую сторону. </w:t>
      </w:r>
    </w:p>
    <w:p w:rsidR="00C80529" w:rsidRPr="006F40B9" w:rsidRDefault="00C80529" w:rsidP="006F40B9">
      <w:pPr>
        <w:pStyle w:val="ListParagraph"/>
        <w:numPr>
          <w:ilvl w:val="0"/>
          <w:numId w:val="3"/>
        </w:numPr>
        <w:tabs>
          <w:tab w:val="left" w:pos="2616"/>
        </w:tabs>
        <w:spacing w:line="360" w:lineRule="auto"/>
        <w:jc w:val="both"/>
      </w:pPr>
      <w:r w:rsidRPr="006F40B9">
        <w:t xml:space="preserve">Возьмём вату и плотно набьём заготовку туловища. Сошьём низ. У нас получилось туловище. </w:t>
      </w:r>
    </w:p>
    <w:p w:rsidR="00C80529" w:rsidRPr="006F40B9" w:rsidRDefault="00C80529" w:rsidP="006F40B9">
      <w:pPr>
        <w:pStyle w:val="ListParagraph"/>
        <w:numPr>
          <w:ilvl w:val="0"/>
          <w:numId w:val="3"/>
        </w:numPr>
        <w:tabs>
          <w:tab w:val="left" w:pos="2616"/>
        </w:tabs>
        <w:spacing w:line="360" w:lineRule="auto"/>
        <w:jc w:val="both"/>
      </w:pPr>
      <w:r w:rsidRPr="006F40B9">
        <w:t>Возьмём  толст</w:t>
      </w:r>
      <w:r>
        <w:t>ую нитку и туго перевяжем верхню</w:t>
      </w:r>
      <w:r w:rsidRPr="006F40B9">
        <w:t xml:space="preserve">ю часть туловища. </w:t>
      </w:r>
    </w:p>
    <w:p w:rsidR="00C80529" w:rsidRPr="006F40B9" w:rsidRDefault="00C80529" w:rsidP="006F40B9">
      <w:pPr>
        <w:numPr>
          <w:ilvl w:val="0"/>
          <w:numId w:val="3"/>
        </w:numPr>
        <w:spacing w:line="360" w:lineRule="auto"/>
        <w:contextualSpacing/>
        <w:jc w:val="both"/>
      </w:pPr>
      <w:r w:rsidRPr="006F40B9">
        <w:t>Получилась  голова. Мы сделали заготовку куклы.</w:t>
      </w:r>
    </w:p>
    <w:p w:rsidR="00C80529" w:rsidRPr="006F40B9" w:rsidRDefault="00C80529" w:rsidP="006F40B9">
      <w:pPr>
        <w:pStyle w:val="ListParagraph"/>
        <w:numPr>
          <w:ilvl w:val="0"/>
          <w:numId w:val="3"/>
        </w:numPr>
        <w:spacing w:line="360" w:lineRule="auto"/>
        <w:jc w:val="both"/>
      </w:pPr>
      <w:r w:rsidRPr="006F40B9">
        <w:t>Возьмём лоскуток ткани, скрутим его в рулик и завяжем на концах. Это будут  руки. Привяжем руки к туловищу такой же ниткой тол</w:t>
      </w:r>
      <w:r>
        <w:t>стой ниткой крест - на</w:t>
      </w:r>
      <w:r w:rsidRPr="006F40B9">
        <w:t xml:space="preserve">крест. </w:t>
      </w:r>
    </w:p>
    <w:p w:rsidR="00C80529" w:rsidRPr="006F40B9" w:rsidRDefault="00C80529" w:rsidP="006F40B9">
      <w:pPr>
        <w:pStyle w:val="ListParagraph"/>
        <w:numPr>
          <w:ilvl w:val="0"/>
          <w:numId w:val="3"/>
        </w:numPr>
        <w:spacing w:line="360" w:lineRule="auto"/>
        <w:jc w:val="both"/>
      </w:pPr>
      <w:r w:rsidRPr="006F40B9">
        <w:t>Нашу куклу можно одеть в разную одежду, но лучше всего в русский народный сарафан. А ещё для куклы важно сделать волосы . Чаще всего делают одну длинную косу.</w:t>
      </w:r>
    </w:p>
    <w:p w:rsidR="00C80529" w:rsidRPr="006F40B9" w:rsidRDefault="00C80529" w:rsidP="006F40B9">
      <w:pPr>
        <w:pStyle w:val="ListParagraph"/>
        <w:numPr>
          <w:ilvl w:val="0"/>
          <w:numId w:val="3"/>
        </w:numPr>
        <w:spacing w:line="360" w:lineRule="auto"/>
        <w:jc w:val="both"/>
      </w:pPr>
      <w:r w:rsidRPr="006F40B9">
        <w:t>Все кукла готова!</w:t>
      </w:r>
    </w:p>
    <w:p w:rsidR="00C80529" w:rsidRPr="006F40B9" w:rsidRDefault="00C80529" w:rsidP="008C5ACE">
      <w:pPr>
        <w:spacing w:line="360" w:lineRule="auto"/>
        <w:jc w:val="both"/>
      </w:pPr>
    </w:p>
    <w:p w:rsidR="00C80529" w:rsidRPr="006F40B9" w:rsidRDefault="00C80529" w:rsidP="008C5ACE">
      <w:pPr>
        <w:tabs>
          <w:tab w:val="left" w:pos="2652"/>
          <w:tab w:val="center" w:pos="4677"/>
        </w:tabs>
        <w:spacing w:line="360" w:lineRule="auto"/>
        <w:contextualSpacing/>
        <w:jc w:val="both"/>
        <w:rPr>
          <w:b/>
        </w:rPr>
      </w:pPr>
      <w:r w:rsidRPr="006F40B9">
        <w:t xml:space="preserve">Работая над выбранной темой, я многому научилась. Особенно мне понравилось делать кукол своими руками, работать с  тканью и разными материалами. Кроме того,  я изучила народный костюм разных областей России.     </w:t>
      </w:r>
    </w:p>
    <w:p w:rsidR="00C80529" w:rsidRPr="006F40B9" w:rsidRDefault="00C80529" w:rsidP="008C5ACE">
      <w:pPr>
        <w:spacing w:before="100" w:beforeAutospacing="1" w:after="100" w:afterAutospacing="1" w:line="360" w:lineRule="auto"/>
        <w:contextualSpacing/>
        <w:jc w:val="both"/>
      </w:pPr>
      <w:r w:rsidRPr="006F40B9">
        <w:t>Интерес к русскому фольклорному искусству растет, а это значит, что тема моего проекта востребована и актуальна!</w:t>
      </w:r>
    </w:p>
    <w:sectPr w:rsidR="00C80529" w:rsidRPr="006F40B9" w:rsidSect="006F40B9">
      <w:footerReference w:type="even" r:id="rId7"/>
      <w:footerReference w:type="default" r:id="rId8"/>
      <w:pgSz w:w="11906" w:h="16838"/>
      <w:pgMar w:top="851" w:right="851" w:bottom="851" w:left="851" w:header="709" w:footer="709" w:gutter="0"/>
      <w:pgBorders w:display="firstPage" w:offsetFrom="page">
        <w:top w:val="people" w:sz="14" w:space="24" w:color="auto"/>
        <w:left w:val="people" w:sz="14" w:space="24" w:color="auto"/>
        <w:bottom w:val="people" w:sz="14" w:space="24" w:color="auto"/>
        <w:right w:val="people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29" w:rsidRDefault="00C80529">
      <w:r>
        <w:separator/>
      </w:r>
    </w:p>
  </w:endnote>
  <w:endnote w:type="continuationSeparator" w:id="1">
    <w:p w:rsidR="00C80529" w:rsidRDefault="00C805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29" w:rsidRDefault="00C80529" w:rsidP="00996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0529" w:rsidRDefault="00C80529" w:rsidP="006F40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29" w:rsidRDefault="00C80529" w:rsidP="00996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0529" w:rsidRDefault="00C80529" w:rsidP="006F40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29" w:rsidRDefault="00C80529">
      <w:r>
        <w:separator/>
      </w:r>
    </w:p>
  </w:footnote>
  <w:footnote w:type="continuationSeparator" w:id="1">
    <w:p w:rsidR="00C80529" w:rsidRDefault="00C805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3C63"/>
    <w:multiLevelType w:val="hybridMultilevel"/>
    <w:tmpl w:val="A8369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66375"/>
    <w:multiLevelType w:val="hybridMultilevel"/>
    <w:tmpl w:val="9E70D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542C29"/>
    <w:multiLevelType w:val="hybridMultilevel"/>
    <w:tmpl w:val="D2D86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11B"/>
    <w:rsid w:val="00155CFB"/>
    <w:rsid w:val="0022111B"/>
    <w:rsid w:val="003717C4"/>
    <w:rsid w:val="00404C71"/>
    <w:rsid w:val="00410143"/>
    <w:rsid w:val="004C3E1E"/>
    <w:rsid w:val="006F40B9"/>
    <w:rsid w:val="008C5ACE"/>
    <w:rsid w:val="00971E77"/>
    <w:rsid w:val="00996094"/>
    <w:rsid w:val="009F2390"/>
    <w:rsid w:val="00B13278"/>
    <w:rsid w:val="00C211F1"/>
    <w:rsid w:val="00C80529"/>
    <w:rsid w:val="00F14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1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11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111B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2211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2111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fontstyle11">
    <w:name w:val="fontstyle11"/>
    <w:basedOn w:val="DefaultParagraphFont"/>
    <w:uiPriority w:val="99"/>
    <w:rsid w:val="0022111B"/>
    <w:rPr>
      <w:rFonts w:cs="Times New Roman"/>
    </w:rPr>
  </w:style>
  <w:style w:type="paragraph" w:styleId="NormalWeb">
    <w:name w:val="Normal (Web)"/>
    <w:basedOn w:val="Normal"/>
    <w:uiPriority w:val="99"/>
    <w:rsid w:val="0022111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2111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F23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F23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2390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6F40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22A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F40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5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999</Words>
  <Characters>5698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Лулу</dc:creator>
  <cp:keywords/>
  <dc:description/>
  <cp:lastModifiedBy>WiZaRd</cp:lastModifiedBy>
  <cp:revision>5</cp:revision>
  <cp:lastPrinted>2013-03-27T06:53:00Z</cp:lastPrinted>
  <dcterms:created xsi:type="dcterms:W3CDTF">2013-03-27T06:29:00Z</dcterms:created>
  <dcterms:modified xsi:type="dcterms:W3CDTF">2013-04-03T20:52:00Z</dcterms:modified>
</cp:coreProperties>
</file>